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C9386F"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C9386F" w:rsidRPr="001817A1">
          <w:rPr>
            <w:color w:val="1F497D" w:themeColor="text2"/>
          </w:rPr>
          <w:fldChar w:fldCharType="separate"/>
        </w:r>
        <w:r w:rsidR="000B23D2" w:rsidRPr="001817A1">
          <w:rPr>
            <w:noProof/>
            <w:color w:val="1F497D" w:themeColor="text2"/>
            <w:vertAlign w:val="superscript"/>
          </w:rPr>
          <w:t>1</w:t>
        </w:r>
        <w:r w:rsidR="00C9386F"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C40499">
        <w:t>Homo Sapiens [</w:t>
      </w:r>
      <w:proofErr w:type="spellStart"/>
      <w:r w:rsidR="00C40499">
        <w:t>Ensembl</w:t>
      </w:r>
      <w:proofErr w:type="spellEnd"/>
      <w:r w:rsidR="00C40499">
        <w:t xml:space="preserve"> 74</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C40499" w:rsidP="006D5CBF">
      <w:pPr>
        <w:jc w:val="center"/>
      </w:pPr>
      <w:r w:rsidRPr="00C40499">
        <w:rPr>
          <w:noProof/>
          <w:lang w:val="nb-NO" w:eastAsia="nb-NO"/>
        </w:rPr>
        <w:drawing>
          <wp:inline distT="0" distB="0" distL="0" distR="0">
            <wp:extent cx="4554544" cy="3089123"/>
            <wp:effectExtent l="0" t="19050" r="74606" b="54127"/>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62" t="23700" r="27357" b="27161"/>
                    <a:stretch>
                      <a:fillRect/>
                    </a:stretch>
                  </pic:blipFill>
                  <pic:spPr bwMode="auto">
                    <a:xfrm>
                      <a:off x="0" y="0"/>
                      <a:ext cx="4554544" cy="308912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5624F" w:rsidP="00704078">
      <w:pPr>
        <w:jc w:val="center"/>
      </w:pPr>
      <w:r>
        <w:rPr>
          <w:noProof/>
          <w:lang w:val="nb-NO" w:eastAsia="nb-NO"/>
        </w:rPr>
        <w:drawing>
          <wp:inline distT="0" distB="0" distL="0" distR="0">
            <wp:extent cx="4990338" cy="3680936"/>
            <wp:effectExtent l="0" t="19050" r="76962" b="52864"/>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C9386F"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Edit &gt; Java Preferences</w:t>
      </w:r>
      <w:r w:rsidR="00662E21">
        <w:t xml:space="preserve"> menu.</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000 protein sequences), a standard laptop (64 bits and 4 GB of RAM) is enough. The performance will also be improved when working with SSD discs and multiple CPUs.</w:t>
      </w:r>
    </w:p>
    <w:p w:rsidR="00662E21" w:rsidRDefault="00C9386F" w:rsidP="00662E21">
      <w:pPr>
        <w:spacing w:after="0"/>
        <w:jc w:val="both"/>
      </w:pPr>
      <w:bookmarkStart w:id="0" w:name="_GoBack"/>
      <w:bookmarkEnd w:id="0"/>
      <w:r w:rsidRPr="00C9386F">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Before starting an ambitious experiment, make sure that the software you need exists and that you have the computing power to analyse the data. Run 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0765C9" w:rsidP="009F2930">
      <w:pPr>
        <w:jc w:val="center"/>
      </w:pPr>
      <w:r>
        <w:rPr>
          <w:noProof/>
          <w:lang w:val="nb-NO" w:eastAsia="nb-NO"/>
        </w:rPr>
        <w:drawing>
          <wp:inline distT="0" distB="0" distL="0" distR="0">
            <wp:extent cx="5943600" cy="3591957"/>
            <wp:effectExtent l="57150" t="19050" r="114300" b="8469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DB2A8A" w:rsidRPr="00DB2A8A">
        <w:t>Peptide and Protein Validation</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C9386F" w:rsidP="00116BCB">
      <w:pPr>
        <w:jc w:val="both"/>
      </w:pPr>
      <w:r w:rsidRPr="00C9386F">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C9386F" w:rsidP="009F2930">
      <w:pPr>
        <w:jc w:val="both"/>
      </w:pPr>
      <w:r w:rsidRPr="00C9386F">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C9386F" w:rsidP="009F2930">
      <w:pPr>
        <w:jc w:val="both"/>
      </w:pPr>
      <w:r w:rsidRPr="00C9386F">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542EB0" w:rsidP="005841CA">
      <w:pPr>
        <w:jc w:val="center"/>
      </w:pPr>
      <w:r>
        <w:rPr>
          <w:noProof/>
          <w:lang w:val="nb-NO" w:eastAsia="nb-NO"/>
        </w:rPr>
        <w:drawing>
          <wp:inline distT="0" distB="0" distL="0" distR="0">
            <wp:extent cx="5943600" cy="3591957"/>
            <wp:effectExtent l="57150" t="19050" r="114300" b="8469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nb-NO" w:eastAsia="nb-NO"/>
        </w:rPr>
        <w:drawing>
          <wp:inline distT="0" distB="0" distL="0" distR="0">
            <wp:extent cx="5930900" cy="190500"/>
            <wp:effectExtent l="57150" t="19050" r="88900" b="7620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0900" cy="19050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proofErr w:type="spellStart"/>
      <w:r w:rsidR="00D40D3E" w:rsidRPr="001817A1">
        <w:t>X!Tandem</w:t>
      </w:r>
      <w:proofErr w:type="spellEnd"/>
      <w:r w:rsidR="00D40D3E" w:rsidRPr="001817A1">
        <w:t xml:space="preserve"> </w:t>
      </w:r>
      <w:r w:rsidR="00D40D3E">
        <w:t xml:space="preserve"> 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C9386F"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951D0E" w:rsidRDefault="00951D0E" w:rsidP="00F86332">
      <w:pPr>
        <w:jc w:val="center"/>
      </w:pPr>
      <w:r>
        <w:rPr>
          <w:noProof/>
          <w:lang w:val="nb-NO" w:eastAsia="nb-NO"/>
        </w:rPr>
        <w:drawing>
          <wp:inline distT="0" distB="0" distL="0" distR="0">
            <wp:extent cx="5943600" cy="552929"/>
            <wp:effectExtent l="57150" t="19050" r="114300" b="75721"/>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52929"/>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9F2930" w:rsidRPr="001817A1"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 </w:t>
      </w:r>
      <w:r>
        <w:t xml:space="preserve">First you have some bar charts that for each search engine shows the number of validated PSMs, unique PSMs, unassigned spectra and the ID rate. And finally you have a Venn diagram showing how the results overlap between the search engines used.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009F2930" w:rsidRPr="001817A1">
        <w:t xml:space="preserve">As you can see </w:t>
      </w:r>
      <w:r w:rsidR="001019E6" w:rsidRPr="001817A1">
        <w:t xml:space="preserve">here </w:t>
      </w:r>
      <w:r w:rsidR="009F2930" w:rsidRPr="001817A1">
        <w:t xml:space="preserve">they are pretty close but not identical. </w:t>
      </w:r>
      <w:r w:rsidR="009F2930"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12314A" w:rsidP="00A90278">
      <w:pPr>
        <w:jc w:val="center"/>
      </w:pPr>
      <w:r>
        <w:rPr>
          <w:noProof/>
          <w:lang w:val="nb-NO" w:eastAsia="nb-NO"/>
        </w:rPr>
        <w:drawing>
          <wp:inline distT="0" distB="0" distL="0" distR="0">
            <wp:extent cx="5943600" cy="3591957"/>
            <wp:effectExtent l="57150" t="19050" r="114300" b="84693"/>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DE1013" w:rsidRPr="00C9386F">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w:t>
      </w:r>
      <w:proofErr w:type="spellStart"/>
      <w:r w:rsidRPr="001817A1">
        <w:t>X!Tandem</w:t>
      </w:r>
      <w:proofErr w:type="spellEnd"/>
      <w:r w:rsidRPr="001817A1">
        <w:t xml:space="preserve">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C9386F"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C9386F" w:rsidRPr="001817A1">
          <w:fldChar w:fldCharType="separate"/>
        </w:r>
        <w:r w:rsidR="0068330B" w:rsidRPr="001817A1">
          <w:rPr>
            <w:noProof/>
            <w:vertAlign w:val="superscript"/>
          </w:rPr>
          <w:t>2</w:t>
        </w:r>
        <w:r w:rsidR="00C9386F"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F35270" w:rsidP="007747FE">
      <w:pPr>
        <w:jc w:val="center"/>
      </w:pPr>
      <w:r>
        <w:rPr>
          <w:noProof/>
          <w:lang w:val="nb-NO" w:eastAsia="nb-NO"/>
        </w:rPr>
        <w:drawing>
          <wp:inline distT="0" distB="0" distL="0" distR="0">
            <wp:extent cx="5943600" cy="3527435"/>
            <wp:effectExtent l="57150" t="19050" r="114300" b="73015"/>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5943600" cy="3527435"/>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F35270">
        <w:rPr>
          <w:color w:val="1F497D" w:themeColor="text2"/>
        </w:rPr>
        <w:t>P98161</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F35270">
        <w:rPr>
          <w:color w:val="1F497D" w:themeColor="text2"/>
        </w:rPr>
        <w:t xml:space="preserve">P98161 </w:t>
      </w:r>
      <w:r w:rsidRPr="001817A1">
        <w:t xml:space="preserve">or </w:t>
      </w:r>
      <w:r w:rsidR="00F35270">
        <w:rPr>
          <w:color w:val="1F497D" w:themeColor="text2"/>
        </w:rPr>
        <w:t>Q6ZNL0</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F35270" w:rsidP="009F2930">
      <w:pPr>
        <w:spacing w:after="0" w:line="240" w:lineRule="auto"/>
        <w:jc w:val="center"/>
      </w:pPr>
      <w:r>
        <w:rPr>
          <w:noProof/>
          <w:lang w:val="nb-NO" w:eastAsia="nb-NO"/>
        </w:rPr>
        <w:drawing>
          <wp:inline distT="0" distB="0" distL="0" distR="0">
            <wp:extent cx="5562931" cy="1398271"/>
            <wp:effectExtent l="57150" t="19050" r="113969" b="6857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5563396" cy="13983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hig</w:t>
      </w:r>
      <w:r w:rsidR="00C17402">
        <w:t xml:space="preserve">hest evidence according to </w:t>
      </w:r>
      <w:proofErr w:type="spellStart"/>
      <w:r w:rsidR="00C17402">
        <w:t>UnitP</w:t>
      </w:r>
      <w:r w:rsidR="00493232" w:rsidRPr="001817A1">
        <w:t>rot</w:t>
      </w:r>
      <w:proofErr w:type="spellEnd"/>
      <w:r w:rsidR="00493232" w:rsidRPr="001817A1">
        <w:t>.</w:t>
      </w:r>
      <w:hyperlink w:anchor="_ENREF_7" w:tooltip="Magrane, 2011 #1" w:history="1">
        <w:r w:rsidR="00C9386F"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C9386F" w:rsidRPr="001817A1">
          <w:fldChar w:fldCharType="separate"/>
        </w:r>
        <w:r w:rsidR="0068330B" w:rsidRPr="001817A1">
          <w:rPr>
            <w:noProof/>
            <w:vertAlign w:val="superscript"/>
          </w:rPr>
          <w:t>3</w:t>
        </w:r>
        <w:r w:rsidR="00C9386F" w:rsidRPr="001817A1">
          <w:fldChar w:fldCharType="end"/>
        </w:r>
      </w:hyperlink>
    </w:p>
    <w:p w:rsidR="00493232" w:rsidRPr="001817A1" w:rsidRDefault="00C9386F">
      <w:pPr>
        <w:spacing w:after="0" w:line="240" w:lineRule="auto"/>
      </w:pPr>
      <w:r w:rsidRPr="00C9386F">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C9386F" w:rsidP="009F2930">
      <w:pPr>
        <w:jc w:val="both"/>
      </w:pPr>
      <w:r w:rsidRPr="00C9386F">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C9386F" w:rsidP="009F2930">
      <w:r w:rsidRPr="00C9386F">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C9386F">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C9386F">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C9386F">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C9386F">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C9386F">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C9386F" w:rsidP="009F2930">
      <w:r w:rsidRPr="00C9386F">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C9386F" w:rsidP="009F2930">
      <w:pPr>
        <w:spacing w:after="0" w:line="240" w:lineRule="auto"/>
      </w:pPr>
      <w:r w:rsidRPr="00C9386F">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C9386F">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C9386F">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C9386F">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C9386F">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C9386F">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C9386F">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C9386F" w:rsidP="009F2930">
      <w:pPr>
        <w:spacing w:after="0" w:line="240" w:lineRule="auto"/>
      </w:pPr>
      <w:r w:rsidRPr="00C9386F">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6D21FF">
        <w:t>1148</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6D21FF" w:rsidP="00682CCA">
      <w:pPr>
        <w:jc w:val="center"/>
      </w:pPr>
      <w:r>
        <w:rPr>
          <w:noProof/>
          <w:lang w:val="nb-NO" w:eastAsia="nb-NO"/>
        </w:rPr>
        <w:drawing>
          <wp:inline distT="0" distB="0" distL="0" distR="0">
            <wp:extent cx="4104227" cy="3220784"/>
            <wp:effectExtent l="0" t="19050" r="67723" b="55816"/>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a 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C9386F" w:rsidP="00D27552">
      <w:pPr>
        <w:jc w:val="both"/>
      </w:pPr>
      <w:r w:rsidRPr="00C9386F">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2E550F">
        <w:t>at line 354</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E076E2">
        <w:t>1192</w:t>
      </w:r>
      <w:r w:rsidR="009D73D5" w:rsidRPr="001817A1">
        <w:t>:</w:t>
      </w:r>
    </w:p>
    <w:p w:rsidR="006C684C" w:rsidRPr="001817A1" w:rsidRDefault="006C684C" w:rsidP="009F2930">
      <w:pPr>
        <w:jc w:val="both"/>
      </w:pPr>
    </w:p>
    <w:p w:rsidR="009D73D5" w:rsidRPr="001817A1" w:rsidRDefault="002E550F" w:rsidP="009D73D5">
      <w:pPr>
        <w:jc w:val="center"/>
      </w:pPr>
      <w:r>
        <w:rPr>
          <w:noProof/>
          <w:lang w:val="nb-NO" w:eastAsia="nb-NO"/>
        </w:rPr>
        <w:drawing>
          <wp:inline distT="0" distB="0" distL="0" distR="0">
            <wp:extent cx="4104227" cy="3220784"/>
            <wp:effectExtent l="0" t="19050" r="67723" b="55816"/>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0"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C9386F"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C9386F"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06E3" w:rsidRDefault="001B06E3" w:rsidP="00C22471">
      <w:pPr>
        <w:spacing w:after="0" w:line="240" w:lineRule="auto"/>
      </w:pPr>
      <w:r>
        <w:separator/>
      </w:r>
    </w:p>
  </w:endnote>
  <w:endnote w:type="continuationSeparator" w:id="0">
    <w:p w:rsidR="001B06E3" w:rsidRDefault="001B06E3"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C9386F" w:rsidRPr="00EE5E45">
      <w:rPr>
        <w:b/>
      </w:rPr>
      <w:fldChar w:fldCharType="begin"/>
    </w:r>
    <w:r w:rsidR="006A2D05" w:rsidRPr="00EE5E45">
      <w:rPr>
        <w:b/>
      </w:rPr>
      <w:instrText xml:space="preserve"> PAGE </w:instrText>
    </w:r>
    <w:r w:rsidR="00C9386F" w:rsidRPr="00EE5E45">
      <w:rPr>
        <w:b/>
      </w:rPr>
      <w:fldChar w:fldCharType="separate"/>
    </w:r>
    <w:r w:rsidR="00426382">
      <w:rPr>
        <w:b/>
        <w:noProof/>
      </w:rPr>
      <w:t>32</w:t>
    </w:r>
    <w:r w:rsidR="00C9386F" w:rsidRPr="00EE5E45">
      <w:rPr>
        <w:b/>
      </w:rPr>
      <w:fldChar w:fldCharType="end"/>
    </w:r>
    <w:r w:rsidR="006A2D05" w:rsidRPr="00EE5E45">
      <w:t xml:space="preserve"> of </w:t>
    </w:r>
    <w:r w:rsidR="00C9386F" w:rsidRPr="00EE5E45">
      <w:rPr>
        <w:b/>
      </w:rPr>
      <w:fldChar w:fldCharType="begin"/>
    </w:r>
    <w:r w:rsidR="006A2D05" w:rsidRPr="00EE5E45">
      <w:rPr>
        <w:b/>
      </w:rPr>
      <w:instrText xml:space="preserve"> NUMPAGES  </w:instrText>
    </w:r>
    <w:r w:rsidR="00C9386F" w:rsidRPr="00EE5E45">
      <w:rPr>
        <w:b/>
      </w:rPr>
      <w:fldChar w:fldCharType="separate"/>
    </w:r>
    <w:r w:rsidR="00426382">
      <w:rPr>
        <w:b/>
        <w:noProof/>
      </w:rPr>
      <w:t>36</w:t>
    </w:r>
    <w:r w:rsidR="00C9386F"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06E3" w:rsidRDefault="001B06E3" w:rsidP="00C22471">
      <w:pPr>
        <w:spacing w:after="0" w:line="240" w:lineRule="auto"/>
      </w:pPr>
      <w:r>
        <w:separator/>
      </w:r>
    </w:p>
  </w:footnote>
  <w:footnote w:type="continuationSeparator" w:id="0">
    <w:p w:rsidR="001B06E3" w:rsidRDefault="001B06E3"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428F"/>
    <w:rsid w:val="00086670"/>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06E3"/>
    <w:rsid w:val="001B1075"/>
    <w:rsid w:val="001B2871"/>
    <w:rsid w:val="001B5768"/>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3067"/>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726"/>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EF7ED-73A2-4E42-8445-0B5C265BB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3099</TotalTime>
  <Pages>36</Pages>
  <Words>5080</Words>
  <Characters>26924</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31941</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638</cp:revision>
  <cp:lastPrinted>2013-10-27T20:11:00Z</cp:lastPrinted>
  <dcterms:created xsi:type="dcterms:W3CDTF">2011-09-01T10:00:00Z</dcterms:created>
  <dcterms:modified xsi:type="dcterms:W3CDTF">2014-03-29T10:46:00Z</dcterms:modified>
</cp:coreProperties>
</file>